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B8" w:rsidRPr="00AD0B06" w:rsidRDefault="007F33B8" w:rsidP="007F33B8">
      <w:pPr>
        <w:widowControl w:val="0"/>
        <w:jc w:val="center"/>
        <w:rPr>
          <w:sz w:val="20"/>
          <w:szCs w:val="20"/>
        </w:rPr>
      </w:pPr>
      <w:r w:rsidRPr="00AD0B06">
        <w:rPr>
          <w:sz w:val="20"/>
          <w:szCs w:val="20"/>
        </w:rPr>
        <w:t>RESOLUTION</w:t>
      </w:r>
    </w:p>
    <w:p w:rsidR="007F33B8" w:rsidRPr="00AD0B06" w:rsidRDefault="007F33B8" w:rsidP="007F33B8">
      <w:pPr>
        <w:widowControl w:val="0"/>
        <w:rPr>
          <w:sz w:val="20"/>
          <w:szCs w:val="20"/>
        </w:rPr>
      </w:pPr>
    </w:p>
    <w:p w:rsidR="007F33B8" w:rsidRPr="00AD0B06" w:rsidRDefault="007F33B8" w:rsidP="007F33B8">
      <w:pPr>
        <w:widowControl w:val="0"/>
        <w:ind w:firstLine="720"/>
        <w:rPr>
          <w:sz w:val="20"/>
          <w:szCs w:val="20"/>
        </w:rPr>
      </w:pPr>
      <w:r w:rsidRPr="00AD0B06">
        <w:rPr>
          <w:sz w:val="20"/>
          <w:szCs w:val="20"/>
        </w:rPr>
        <w:t>WHEREAS, following a public hearing, the Board deems it necessary and desirable to provide additional funding for the New Hampton Community School District pursuant to the Instructional Support Program; and</w:t>
      </w:r>
    </w:p>
    <w:p w:rsidR="007F33B8" w:rsidRPr="00AD0B06" w:rsidRDefault="007F33B8" w:rsidP="007F33B8">
      <w:pPr>
        <w:widowControl w:val="0"/>
        <w:rPr>
          <w:sz w:val="20"/>
          <w:szCs w:val="20"/>
        </w:rPr>
      </w:pPr>
    </w:p>
    <w:p w:rsidR="007F33B8" w:rsidRPr="00AD0B06" w:rsidRDefault="007F33B8" w:rsidP="007F33B8">
      <w:pPr>
        <w:widowControl w:val="0"/>
        <w:ind w:firstLine="720"/>
        <w:rPr>
          <w:sz w:val="20"/>
          <w:szCs w:val="20"/>
        </w:rPr>
      </w:pPr>
      <w:r w:rsidRPr="00AD0B06">
        <w:rPr>
          <w:sz w:val="20"/>
          <w:szCs w:val="20"/>
        </w:rPr>
        <w:t>WHEREAS, pursuant to a duly published notice, the Board held a public hearing on the question of participation in the Instructional Support Program; and</w:t>
      </w:r>
    </w:p>
    <w:p w:rsidR="007F33B8" w:rsidRPr="00AD0B06" w:rsidRDefault="007F33B8" w:rsidP="007F33B8">
      <w:pPr>
        <w:widowControl w:val="0"/>
        <w:ind w:firstLine="720"/>
        <w:rPr>
          <w:sz w:val="20"/>
          <w:szCs w:val="20"/>
        </w:rPr>
      </w:pPr>
    </w:p>
    <w:p w:rsidR="007F33B8" w:rsidRPr="00AD0B06" w:rsidRDefault="007F33B8" w:rsidP="007F33B8">
      <w:pPr>
        <w:widowControl w:val="0"/>
        <w:ind w:firstLine="720"/>
        <w:rPr>
          <w:sz w:val="20"/>
          <w:szCs w:val="20"/>
        </w:rPr>
      </w:pPr>
      <w:r w:rsidRPr="00AD0B06">
        <w:rPr>
          <w:sz w:val="20"/>
          <w:szCs w:val="20"/>
        </w:rPr>
        <w:t xml:space="preserve">WHEREAS, the Board wishes to take action to adopt a Resolution to Participate in the Instructional Support Program; and </w:t>
      </w:r>
    </w:p>
    <w:p w:rsidR="007F33B8" w:rsidRPr="00AD0B06" w:rsidRDefault="007F33B8" w:rsidP="007F33B8">
      <w:pPr>
        <w:widowControl w:val="0"/>
        <w:ind w:firstLine="720"/>
        <w:rPr>
          <w:sz w:val="20"/>
          <w:szCs w:val="20"/>
        </w:rPr>
      </w:pPr>
    </w:p>
    <w:p w:rsidR="007F33B8" w:rsidRPr="00AD0B06" w:rsidRDefault="007F33B8" w:rsidP="007F33B8">
      <w:pPr>
        <w:widowControl w:val="0"/>
        <w:ind w:firstLine="720"/>
        <w:rPr>
          <w:sz w:val="20"/>
          <w:szCs w:val="20"/>
        </w:rPr>
      </w:pPr>
      <w:r w:rsidRPr="00AD0B06">
        <w:rPr>
          <w:sz w:val="20"/>
          <w:szCs w:val="20"/>
        </w:rPr>
        <w:t>NOW, THEREFORE, be it resolved by the Board:</w:t>
      </w:r>
    </w:p>
    <w:p w:rsidR="007F33B8" w:rsidRPr="00AD0B06" w:rsidRDefault="007F33B8" w:rsidP="007F33B8">
      <w:pPr>
        <w:widowControl w:val="0"/>
        <w:rPr>
          <w:sz w:val="20"/>
          <w:szCs w:val="20"/>
        </w:rPr>
      </w:pPr>
    </w:p>
    <w:p w:rsidR="007F33B8" w:rsidRPr="00AD0B06" w:rsidRDefault="007F33B8" w:rsidP="007F33B8">
      <w:pPr>
        <w:widowControl w:val="0"/>
        <w:rPr>
          <w:sz w:val="20"/>
          <w:szCs w:val="20"/>
        </w:rPr>
      </w:pPr>
      <w:r w:rsidRPr="00AD0B06">
        <w:rPr>
          <w:sz w:val="20"/>
          <w:szCs w:val="20"/>
        </w:rPr>
        <w:tab/>
        <w:t>Section 1:  That the Board adopts the following for the Instructional Support Program:</w:t>
      </w:r>
    </w:p>
    <w:p w:rsidR="007F33B8" w:rsidRPr="00AD0B06" w:rsidRDefault="007F33B8" w:rsidP="007F33B8">
      <w:pPr>
        <w:widowControl w:val="0"/>
        <w:rPr>
          <w:sz w:val="20"/>
          <w:szCs w:val="20"/>
        </w:rPr>
      </w:pPr>
    </w:p>
    <w:p w:rsidR="007F33B8" w:rsidRPr="00AD0B06" w:rsidRDefault="007F33B8" w:rsidP="007F33B8">
      <w:pPr>
        <w:widowControl w:val="0"/>
        <w:rPr>
          <w:sz w:val="20"/>
          <w:szCs w:val="20"/>
        </w:rPr>
      </w:pPr>
      <w:r w:rsidRPr="00AD0B06">
        <w:rPr>
          <w:sz w:val="20"/>
          <w:szCs w:val="20"/>
        </w:rPr>
        <w:tab/>
        <w:t>The Board of Directors of New Hampton Community School District in the counties of Chickasaw and Howard will participate in the program for the period of five years commenc</w:t>
      </w:r>
      <w:r w:rsidR="001325F1">
        <w:rPr>
          <w:sz w:val="20"/>
          <w:szCs w:val="20"/>
        </w:rPr>
        <w:t>ing at the beginning of the 2016-17</w:t>
      </w:r>
      <w:r w:rsidRPr="00AD0B06">
        <w:rPr>
          <w:sz w:val="20"/>
          <w:szCs w:val="20"/>
        </w:rPr>
        <w:t xml:space="preserve"> fiscal year and to impose an instructional support tax in an amount not exceeding 10% of the total regular program district costs, the Board proposes that the program will be funded through state aid and a combination of instructional support property tax and instructional support income tax; the income surtax will be 10%; the use of the funds will be limited to </w:t>
      </w:r>
      <w:r w:rsidR="001325F1">
        <w:rPr>
          <w:sz w:val="20"/>
          <w:szCs w:val="20"/>
        </w:rPr>
        <w:t xml:space="preserve">Legal Allowable General Fund Expenses and a minimum of $75,000 per year will be used to reduce real property taxes.  </w:t>
      </w:r>
      <w:bookmarkStart w:id="0" w:name="_GoBack"/>
      <w:bookmarkEnd w:id="0"/>
    </w:p>
    <w:p w:rsidR="007F33B8" w:rsidRPr="00AD0B06" w:rsidRDefault="007F33B8" w:rsidP="007F33B8">
      <w:pPr>
        <w:widowControl w:val="0"/>
        <w:rPr>
          <w:sz w:val="20"/>
          <w:szCs w:val="20"/>
        </w:rPr>
      </w:pPr>
    </w:p>
    <w:p w:rsidR="007F33B8" w:rsidRPr="00AD0B06" w:rsidRDefault="007F33B8" w:rsidP="007F33B8">
      <w:pPr>
        <w:widowControl w:val="0"/>
        <w:rPr>
          <w:sz w:val="20"/>
          <w:szCs w:val="20"/>
        </w:rPr>
      </w:pPr>
      <w:r w:rsidRPr="00AD0B06">
        <w:rPr>
          <w:sz w:val="20"/>
          <w:szCs w:val="20"/>
        </w:rPr>
        <w:tab/>
        <w:t>Section 2:  That all resolutions or orders or parts thereof in conflict herewith be and the same are hereby repealed to the extent of such conflict.</w:t>
      </w:r>
    </w:p>
    <w:p w:rsidR="007F33B8" w:rsidRPr="00AD0B06" w:rsidRDefault="007F33B8" w:rsidP="007F33B8">
      <w:pPr>
        <w:widowControl w:val="0"/>
        <w:rPr>
          <w:sz w:val="20"/>
          <w:szCs w:val="20"/>
        </w:rPr>
      </w:pPr>
    </w:p>
    <w:p w:rsidR="007F33B8" w:rsidRDefault="007F33B8" w:rsidP="007F33B8">
      <w:pPr>
        <w:widowControl w:val="0"/>
        <w:rPr>
          <w:sz w:val="20"/>
          <w:szCs w:val="20"/>
        </w:rPr>
      </w:pPr>
      <w:r w:rsidRPr="00AD0B06">
        <w:rPr>
          <w:sz w:val="20"/>
          <w:szCs w:val="20"/>
        </w:rPr>
        <w:t>Passed and approve</w:t>
      </w:r>
      <w:r w:rsidR="001325F1">
        <w:rPr>
          <w:sz w:val="20"/>
          <w:szCs w:val="20"/>
        </w:rPr>
        <w:t xml:space="preserve">d this 8th day of </w:t>
      </w:r>
      <w:proofErr w:type="gramStart"/>
      <w:r w:rsidR="001325F1">
        <w:rPr>
          <w:sz w:val="20"/>
          <w:szCs w:val="20"/>
        </w:rPr>
        <w:t>July,</w:t>
      </w:r>
      <w:proofErr w:type="gramEnd"/>
      <w:r w:rsidR="001325F1">
        <w:rPr>
          <w:sz w:val="20"/>
          <w:szCs w:val="20"/>
        </w:rPr>
        <w:t xml:space="preserve"> 2015</w:t>
      </w:r>
      <w:r w:rsidRPr="00AD0B06">
        <w:rPr>
          <w:sz w:val="20"/>
          <w:szCs w:val="20"/>
        </w:rPr>
        <w:t>.</w:t>
      </w:r>
    </w:p>
    <w:p w:rsidR="00B7727B" w:rsidRDefault="00B7727B"/>
    <w:sectPr w:rsidR="00B7727B" w:rsidSect="00271A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8"/>
    <w:rsid w:val="001325F1"/>
    <w:rsid w:val="00271A08"/>
    <w:rsid w:val="007F33B8"/>
    <w:rsid w:val="00B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86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Jurrens</dc:creator>
  <cp:keywords/>
  <dc:description/>
  <cp:lastModifiedBy>Jay Jurrens</cp:lastModifiedBy>
  <cp:revision>2</cp:revision>
  <dcterms:created xsi:type="dcterms:W3CDTF">2015-06-05T15:33:00Z</dcterms:created>
  <dcterms:modified xsi:type="dcterms:W3CDTF">2015-06-05T15:33:00Z</dcterms:modified>
</cp:coreProperties>
</file>